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938463" cy="209890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20989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Individual Submission Form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form is an opportunity for Labour members and voters to have their individual views on drug policy considered by the Campaign’s Expert Working Group.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Name (optional):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Town/city: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1) What do you feel are the key issues with UK drug policy?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2) How would you like the Labour Party’s drug policy to be reformed? Is there any particular policies that you would like the Labour Party to support?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3) Is there anything else that you would like to add to your submission?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4) </w:t>
      </w:r>
      <w:r w:rsidDel="00000000" w:rsidR="00000000" w:rsidRPr="00000000">
        <w:rPr>
          <w:rtl w:val="0"/>
        </w:rPr>
        <w:t xml:space="preserve">Please fill in the details below if you would you like to be added to the Campaign’s mailing list.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Email address: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Optional Demographic Questions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This information will help the Campaign identify if it has engaged with a diverse range of people.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If you do not wish to answer any of the questions, please leave the spaces blank.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1) Town/City of Residence:...............................................................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2) Gender:........................................................................................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3) Age:..............................................................................................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4) Ethnicity:....................................................................................... 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O Arab</w:t>
        <w:tab/>
        <w:tab/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O Asian or Asian British – Indian</w:t>
        <w:tab/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O Asian or Asian British – Pakistani</w:t>
        <w:tab/>
        <w:t xml:space="preserve">   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O Asian or Asian British – Bangladeshi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O Asian or Asian British – any other Asian background</w:t>
        <w:tab/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O Black or Black British – Caribbean</w:t>
        <w:tab/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O Black or Black British – African</w:t>
        <w:tab/>
        <w:t xml:space="preserve">     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O Black or Black British – any other Black background</w:t>
        <w:tab/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O Chinese</w:t>
        <w:tab/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O Mixed – White and Black Caribbean</w:t>
        <w:tab/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O Mixed – White and Black African</w:t>
        <w:tab/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O Mixed – White and Asian</w:t>
        <w:tab/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O Mixed – Any other mixed background</w:t>
        <w:tab/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O White – British</w:t>
        <w:tab/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O White – Irish</w:t>
        <w:tab/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O White – any other White background</w:t>
        <w:tab/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 Any other ethnic origin group………………………..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